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C34" w:rsidRDefault="00C02C34" w:rsidP="00C02C34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-110490</wp:posOffset>
            </wp:positionV>
            <wp:extent cx="942975" cy="838200"/>
            <wp:effectExtent l="0" t="0" r="9525" b="0"/>
            <wp:wrapNone/>
            <wp:docPr id="1" name="Рисунок 1" descr="C:\WIN98\Рабочий стол\герб улаг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WIN98\Рабочий стол\герб улаган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lum bright="16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32C5B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Российская Федерация                             </w:t>
      </w:r>
      <w:r w:rsidR="00C32C5B">
        <w:rPr>
          <w:rFonts w:ascii="Times New Roman" w:hAnsi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C32C5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Россия </w:t>
      </w:r>
      <w:proofErr w:type="spellStart"/>
      <w:r>
        <w:rPr>
          <w:rFonts w:ascii="Times New Roman" w:hAnsi="Times New Roman"/>
          <w:b/>
          <w:sz w:val="24"/>
          <w:szCs w:val="24"/>
        </w:rPr>
        <w:t>Федерациязы</w:t>
      </w:r>
      <w:proofErr w:type="spellEnd"/>
    </w:p>
    <w:p w:rsidR="00C02C34" w:rsidRDefault="00C02C34" w:rsidP="00C02C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Республика Алтай                                            </w:t>
      </w:r>
      <w:r w:rsidR="00C32C5B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Алтай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Республика</w:t>
      </w:r>
    </w:p>
    <w:p w:rsidR="00C02C34" w:rsidRDefault="00C02C34" w:rsidP="00C02C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Улаганский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Улаган</w:t>
      </w:r>
      <w:proofErr w:type="spellEnd"/>
      <w:r w:rsidR="00C32C5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аймактын</w:t>
      </w:r>
      <w:proofErr w:type="spellEnd"/>
    </w:p>
    <w:p w:rsidR="00C02C34" w:rsidRDefault="00C02C34" w:rsidP="00C02C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Челушманского  сельского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поселения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Чолушман</w:t>
      </w:r>
      <w:proofErr w:type="spellEnd"/>
      <w:r w:rsidR="00C32C5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j</w:t>
      </w:r>
      <w:proofErr w:type="spellStart"/>
      <w:r>
        <w:rPr>
          <w:rFonts w:ascii="Times New Roman" w:hAnsi="Times New Roman"/>
          <w:b/>
          <w:sz w:val="24"/>
          <w:szCs w:val="24"/>
        </w:rPr>
        <w:t>урт</w:t>
      </w:r>
      <w:r w:rsidR="00C32C5B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ын</w:t>
      </w:r>
      <w:proofErr w:type="spellEnd"/>
      <w:r w:rsidR="00C32C5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j</w:t>
      </w:r>
      <w:proofErr w:type="spellStart"/>
      <w:r>
        <w:rPr>
          <w:rFonts w:ascii="Times New Roman" w:hAnsi="Times New Roman"/>
          <w:b/>
          <w:sz w:val="24"/>
          <w:szCs w:val="24"/>
        </w:rPr>
        <w:t>еезези</w:t>
      </w:r>
      <w:proofErr w:type="spellEnd"/>
    </w:p>
    <w:p w:rsidR="00C02C34" w:rsidRDefault="00C02C34" w:rsidP="00C02C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Совет депутатов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Депутаттардын</w:t>
      </w:r>
      <w:proofErr w:type="spellEnd"/>
      <w:r w:rsidR="00C32C5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Соведи</w:t>
      </w:r>
      <w:proofErr w:type="spellEnd"/>
    </w:p>
    <w:p w:rsidR="00C02C34" w:rsidRDefault="00C02C34" w:rsidP="00C02C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====================================================================</w:t>
      </w:r>
    </w:p>
    <w:p w:rsidR="00C02C34" w:rsidRDefault="00C02C34" w:rsidP="00C02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24"/>
          <w:szCs w:val="16"/>
        </w:rPr>
      </w:pPr>
      <w:r>
        <w:rPr>
          <w:rFonts w:ascii="Times New Roman" w:hAnsi="Times New Roman" w:cs="Arial"/>
          <w:b/>
          <w:bCs/>
          <w:sz w:val="24"/>
          <w:szCs w:val="16"/>
        </w:rPr>
        <w:t xml:space="preserve">             РЕШЕНИЕ                                                                                            ЧЕЧИМ</w:t>
      </w:r>
    </w:p>
    <w:p w:rsidR="00C02C34" w:rsidRDefault="00C02C34" w:rsidP="00C02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24"/>
          <w:szCs w:val="16"/>
        </w:rPr>
      </w:pPr>
    </w:p>
    <w:p w:rsidR="00C02C34" w:rsidRDefault="004E1245" w:rsidP="00C02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24"/>
          <w:szCs w:val="16"/>
        </w:rPr>
      </w:pPr>
      <w:proofErr w:type="gramStart"/>
      <w:r>
        <w:rPr>
          <w:rFonts w:ascii="Times New Roman" w:hAnsi="Times New Roman" w:cs="Arial"/>
          <w:b/>
          <w:bCs/>
          <w:sz w:val="24"/>
          <w:szCs w:val="16"/>
        </w:rPr>
        <w:t>о</w:t>
      </w:r>
      <w:r w:rsidR="00C02C34">
        <w:rPr>
          <w:rFonts w:ascii="Times New Roman" w:hAnsi="Times New Roman" w:cs="Arial"/>
          <w:b/>
          <w:bCs/>
          <w:sz w:val="24"/>
          <w:szCs w:val="16"/>
        </w:rPr>
        <w:t>т</w:t>
      </w:r>
      <w:proofErr w:type="gramEnd"/>
      <w:r>
        <w:rPr>
          <w:rFonts w:ascii="Times New Roman" w:hAnsi="Times New Roman" w:cs="Arial"/>
          <w:b/>
          <w:bCs/>
          <w:sz w:val="24"/>
          <w:szCs w:val="16"/>
        </w:rPr>
        <w:t>15</w:t>
      </w:r>
      <w:r w:rsidR="00C32C5B">
        <w:rPr>
          <w:rFonts w:ascii="Times New Roman" w:hAnsi="Times New Roman" w:cs="Arial"/>
          <w:b/>
          <w:bCs/>
          <w:sz w:val="24"/>
          <w:szCs w:val="16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16"/>
        </w:rPr>
        <w:t>ноября  2021</w:t>
      </w:r>
      <w:r w:rsidR="00C02C34">
        <w:rPr>
          <w:rFonts w:ascii="Times New Roman" w:hAnsi="Times New Roman" w:cs="Arial"/>
          <w:b/>
          <w:bCs/>
          <w:sz w:val="24"/>
          <w:szCs w:val="16"/>
        </w:rPr>
        <w:t xml:space="preserve">г.                           </w:t>
      </w:r>
      <w:proofErr w:type="spellStart"/>
      <w:r w:rsidR="00C02C34">
        <w:rPr>
          <w:rFonts w:ascii="Times New Roman" w:hAnsi="Times New Roman" w:cs="Arial"/>
          <w:b/>
          <w:bCs/>
          <w:sz w:val="24"/>
          <w:szCs w:val="16"/>
        </w:rPr>
        <w:t>с.Балыкча</w:t>
      </w:r>
      <w:proofErr w:type="spellEnd"/>
      <w:r w:rsidR="00C02C34">
        <w:rPr>
          <w:rFonts w:ascii="Times New Roman" w:hAnsi="Times New Roman" w:cs="Arial"/>
          <w:b/>
          <w:bCs/>
          <w:sz w:val="24"/>
          <w:szCs w:val="16"/>
        </w:rPr>
        <w:t xml:space="preserve">                                        №</w:t>
      </w:r>
      <w:r w:rsidR="004827BC">
        <w:rPr>
          <w:rFonts w:ascii="Times New Roman" w:hAnsi="Times New Roman" w:cs="Arial"/>
          <w:b/>
          <w:bCs/>
          <w:sz w:val="24"/>
          <w:szCs w:val="16"/>
        </w:rPr>
        <w:t xml:space="preserve"> 19</w:t>
      </w:r>
    </w:p>
    <w:p w:rsidR="00C02C34" w:rsidRDefault="00C02C34" w:rsidP="00C02C34">
      <w:pPr>
        <w:pStyle w:val="ConsPlusTitle"/>
        <w:jc w:val="center"/>
        <w:outlineLvl w:val="0"/>
        <w:rPr>
          <w:sz w:val="28"/>
          <w:szCs w:val="28"/>
        </w:rPr>
      </w:pPr>
    </w:p>
    <w:p w:rsidR="00C02C34" w:rsidRDefault="00C02C34" w:rsidP="00C02C34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«О налоге на имущество физических лиц  </w:t>
      </w:r>
    </w:p>
    <w:p w:rsidR="00C02C34" w:rsidRDefault="00C02C34" w:rsidP="00C02C34">
      <w:pPr>
        <w:pStyle w:val="ConsPlusTitle"/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территории Челушманского сельского поселения»</w:t>
      </w:r>
    </w:p>
    <w:p w:rsidR="00C02C34" w:rsidRDefault="00C02C34" w:rsidP="00C02C34">
      <w:pPr>
        <w:autoSpaceDE w:val="0"/>
        <w:autoSpaceDN w:val="0"/>
        <w:adjustRightInd w:val="0"/>
        <w:jc w:val="center"/>
        <w:outlineLvl w:val="0"/>
      </w:pPr>
    </w:p>
    <w:p w:rsidR="00C02C34" w:rsidRDefault="00C02C34" w:rsidP="00C02C3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4 статьи 12, частью 2 статьи 53, главой 32 Налогового кодекса Российской Федерации (далее – Кодекс), Законом Республики Алтай от 24 июня 2019 года № 43-РЗ «Об установлении единой даты начала применения на территории Республики Алтай порядка определения налоговой базы по налогу на имущество физических лиц исходя из кадастровой стоимости объектов налогообложения», Совет </w:t>
      </w:r>
      <w:proofErr w:type="gramStart"/>
      <w:r>
        <w:rPr>
          <w:rFonts w:ascii="Times New Roman" w:hAnsi="Times New Roman"/>
          <w:sz w:val="28"/>
          <w:szCs w:val="28"/>
        </w:rPr>
        <w:t>депутатов  Челушманского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 решил:</w:t>
      </w:r>
    </w:p>
    <w:p w:rsidR="00C02C34" w:rsidRDefault="00C02C34" w:rsidP="00C02C3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Установить и в</w:t>
      </w:r>
      <w:r w:rsidR="00C32C5B">
        <w:rPr>
          <w:rFonts w:ascii="Times New Roman" w:hAnsi="Times New Roman"/>
          <w:sz w:val="28"/>
          <w:szCs w:val="28"/>
        </w:rPr>
        <w:t>вести в действие с 1 января 2022</w:t>
      </w:r>
      <w:r>
        <w:rPr>
          <w:rFonts w:ascii="Times New Roman" w:hAnsi="Times New Roman"/>
          <w:sz w:val="28"/>
          <w:szCs w:val="28"/>
        </w:rPr>
        <w:t xml:space="preserve"> года налог на имущество физических лиц (далее - налог), обязательный к уплате на территории Челушманского сельского поселения.</w:t>
      </w:r>
    </w:p>
    <w:p w:rsidR="00C02C34" w:rsidRDefault="00C02C34" w:rsidP="00C02C3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 налоговые ставки по налогу в следующих размерах:</w:t>
      </w: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7086"/>
        <w:gridCol w:w="1700"/>
      </w:tblGrid>
      <w:tr w:rsidR="00C02C34" w:rsidTr="00C02C34">
        <w:trPr>
          <w:trHeight w:val="89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4" w:rsidRDefault="00C02C3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4" w:rsidRDefault="00C02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Объект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4" w:rsidRDefault="00C02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Налоговая ставка %</w:t>
            </w:r>
          </w:p>
        </w:tc>
      </w:tr>
      <w:tr w:rsidR="00C02C34" w:rsidTr="00C02C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4" w:rsidRDefault="00C02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4" w:rsidRDefault="00C02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Жилой дом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4" w:rsidRDefault="00C02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0,3</w:t>
            </w:r>
          </w:p>
        </w:tc>
      </w:tr>
      <w:tr w:rsidR="00C02C34" w:rsidTr="00C02C34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4" w:rsidRDefault="00C02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4" w:rsidRDefault="00C02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Квартира, часть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4" w:rsidRDefault="00B64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</w:t>
            </w:r>
            <w:r w:rsidR="00C02C34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C02C34" w:rsidTr="00C02C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4" w:rsidRDefault="00C02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4" w:rsidRDefault="00C02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Комната, часть квартиры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4" w:rsidRDefault="00B64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</w:t>
            </w:r>
            <w:r w:rsidR="00C02C34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C02C34" w:rsidTr="00C02C34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4" w:rsidRDefault="00C02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4" w:rsidRDefault="00C02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Объект незавершенного строительства в случае, если проектируемым назначением такого объекта является 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4" w:rsidRDefault="00B64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0,3</w:t>
            </w:r>
          </w:p>
        </w:tc>
      </w:tr>
      <w:tr w:rsidR="00C02C34" w:rsidTr="00C02C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4" w:rsidRDefault="00C02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4" w:rsidRDefault="00C02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Единый недвижимый комплекс, в состав которого входит хотя бы один 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4" w:rsidRDefault="00B64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0,3</w:t>
            </w:r>
          </w:p>
        </w:tc>
      </w:tr>
      <w:tr w:rsidR="00C02C34" w:rsidTr="00C02C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4" w:rsidRDefault="00C02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4" w:rsidRDefault="00C02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Гараж,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машино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-место, в том числе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расположенный  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объектах налогообложения, указанных в пунктах 8 и 9 настоящей таблицы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4" w:rsidRDefault="00B64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0,1</w:t>
            </w:r>
          </w:p>
        </w:tc>
      </w:tr>
      <w:tr w:rsidR="00C02C34" w:rsidTr="00C02C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4" w:rsidRDefault="00C02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4" w:rsidRDefault="00C02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Хозяйственное строение или сооружение, площадь которого не превышает 50 квадратных метров и которое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расположено на земельном участке, предоставленном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4" w:rsidRDefault="00C32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0,3</w:t>
            </w:r>
          </w:p>
        </w:tc>
      </w:tr>
      <w:tr w:rsidR="00C02C34" w:rsidTr="00C02C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4" w:rsidRDefault="00C02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4" w:rsidRDefault="00C02C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Объект налогообложения, включенный в перечень, определяемый в соответствии с </w:t>
            </w:r>
            <w:hyperlink r:id="rId6" w:anchor="dst9219" w:history="1">
              <w:r>
                <w:rPr>
                  <w:rStyle w:val="a3"/>
                  <w:rFonts w:ascii="Times New Roman" w:eastAsia="Arial Unicode MS" w:hAnsi="Times New Roman"/>
                  <w:sz w:val="28"/>
                  <w:szCs w:val="28"/>
                  <w:shd w:val="clear" w:color="auto" w:fill="FFFFFF"/>
                  <w:lang w:eastAsia="en-US"/>
                </w:rPr>
                <w:t>пунктом 7 статьи 378.2</w:t>
              </w:r>
            </w:hyperlink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 Кодекса, объект налогообложения, предусмотренный </w:t>
            </w:r>
            <w:hyperlink r:id="rId7" w:anchor="dst13986" w:history="1">
              <w:r>
                <w:rPr>
                  <w:rStyle w:val="a3"/>
                  <w:rFonts w:ascii="Times New Roman" w:eastAsia="Arial Unicode MS" w:hAnsi="Times New Roman"/>
                  <w:sz w:val="28"/>
                  <w:szCs w:val="28"/>
                  <w:shd w:val="clear" w:color="auto" w:fill="FFFFFF"/>
                  <w:lang w:eastAsia="en-US"/>
                </w:rPr>
                <w:t>абзацем вторым пункта 10 статьи 378.2</w:t>
              </w:r>
            </w:hyperlink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 Кодекса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4" w:rsidRDefault="00C02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C32C5B">
              <w:rPr>
                <w:rFonts w:ascii="Times New Roman" w:hAnsi="Times New Roman"/>
                <w:sz w:val="28"/>
                <w:szCs w:val="28"/>
                <w:lang w:eastAsia="en-US"/>
              </w:rPr>
              <w:t>,0</w:t>
            </w:r>
          </w:p>
        </w:tc>
      </w:tr>
      <w:tr w:rsidR="00C02C34" w:rsidTr="00C02C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4" w:rsidRDefault="00C02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4" w:rsidRDefault="00C02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4" w:rsidRDefault="00C32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2,0</w:t>
            </w:r>
          </w:p>
        </w:tc>
      </w:tr>
      <w:tr w:rsidR="00C02C34" w:rsidTr="00C02C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4" w:rsidRDefault="00C02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4" w:rsidRDefault="00C02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Прочие объекты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34" w:rsidRDefault="00B64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0,5</w:t>
            </w:r>
          </w:p>
        </w:tc>
      </w:tr>
    </w:tbl>
    <w:p w:rsidR="00C02C34" w:rsidRDefault="00C02C34" w:rsidP="00C02C3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02C34" w:rsidRDefault="00C02C34" w:rsidP="00C02C3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3. Порядок и сроки уплаты налога установлены статьей 409 Кодекса.</w:t>
      </w:r>
    </w:p>
    <w:p w:rsidR="00C02C34" w:rsidRDefault="00C02C34" w:rsidP="00C02C3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Признать утратившим силу Решение   Совета депутатов Челушма</w:t>
      </w:r>
      <w:r w:rsidR="00050967">
        <w:rPr>
          <w:rFonts w:ascii="Times New Roman" w:hAnsi="Times New Roman"/>
          <w:sz w:val="28"/>
          <w:szCs w:val="28"/>
        </w:rPr>
        <w:t>нского сельск</w:t>
      </w:r>
      <w:r w:rsidR="00C32C5B">
        <w:rPr>
          <w:rFonts w:ascii="Times New Roman" w:hAnsi="Times New Roman"/>
          <w:sz w:val="28"/>
          <w:szCs w:val="28"/>
        </w:rPr>
        <w:t xml:space="preserve">ого поселения от 13 ноября 2020 </w:t>
      </w:r>
      <w:proofErr w:type="gramStart"/>
      <w:r w:rsidR="00C32C5B">
        <w:rPr>
          <w:rFonts w:ascii="Times New Roman" w:hAnsi="Times New Roman"/>
          <w:sz w:val="28"/>
          <w:szCs w:val="28"/>
        </w:rPr>
        <w:t>года  №</w:t>
      </w:r>
      <w:proofErr w:type="gramEnd"/>
      <w:r w:rsidR="00C32C5B"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 xml:space="preserve"> «О налоге на имущество физических лиц на территории Челушманского сельского поселения».</w:t>
      </w:r>
    </w:p>
    <w:p w:rsidR="00C02C34" w:rsidRDefault="00C02C34" w:rsidP="00C02C3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 по налогу.</w:t>
      </w:r>
    </w:p>
    <w:p w:rsidR="00C02C34" w:rsidRDefault="00C02C34" w:rsidP="00C02C3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02C34" w:rsidRDefault="00C02C34" w:rsidP="00C02C3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02C34" w:rsidRDefault="00C02C34" w:rsidP="00C02C34">
      <w:pPr>
        <w:spacing w:after="0" w:line="240" w:lineRule="auto"/>
        <w:rPr>
          <w:rFonts w:ascii="Times New Roman" w:hAnsi="Times New Roman"/>
          <w:sz w:val="28"/>
          <w:szCs w:val="28"/>
        </w:rPr>
        <w:sectPr w:rsidR="00C02C34">
          <w:pgSz w:w="11906" w:h="16838"/>
          <w:pgMar w:top="1134" w:right="707" w:bottom="1134" w:left="1701" w:header="708" w:footer="708" w:gutter="0"/>
          <w:cols w:space="720"/>
        </w:sectPr>
      </w:pPr>
    </w:p>
    <w:p w:rsidR="00C02C34" w:rsidRDefault="00C02C34" w:rsidP="00C02C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45090" w:rsidRDefault="00045090" w:rsidP="00C02C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C02C34" w:rsidRDefault="00045090" w:rsidP="0004509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</w:t>
      </w:r>
      <w:r w:rsidR="00C02C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«Челушманского </w:t>
      </w:r>
      <w:r w:rsidR="00C02C34">
        <w:rPr>
          <w:rFonts w:ascii="Times New Roman" w:hAnsi="Times New Roman"/>
          <w:sz w:val="28"/>
          <w:szCs w:val="28"/>
        </w:rPr>
        <w:t xml:space="preserve">сельского </w:t>
      </w:r>
      <w:proofErr w:type="gramStart"/>
      <w:r w:rsidR="00C02C34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»</w:t>
      </w:r>
      <w:r w:rsidR="00C02C34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C02C3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bookmarkStart w:id="0" w:name="_GoBack"/>
      <w:bookmarkEnd w:id="0"/>
      <w:proofErr w:type="spellStart"/>
      <w:r w:rsidR="00C02C34">
        <w:rPr>
          <w:rFonts w:ascii="Times New Roman" w:hAnsi="Times New Roman"/>
          <w:sz w:val="28"/>
          <w:szCs w:val="28"/>
        </w:rPr>
        <w:t>С.В.Кыныраков</w:t>
      </w:r>
      <w:proofErr w:type="spellEnd"/>
    </w:p>
    <w:p w:rsidR="00C02C34" w:rsidRDefault="00C02C34" w:rsidP="00C02C34">
      <w:pPr>
        <w:spacing w:after="0" w:line="240" w:lineRule="auto"/>
        <w:rPr>
          <w:rFonts w:ascii="Times New Roman" w:hAnsi="Times New Roman"/>
          <w:sz w:val="28"/>
          <w:szCs w:val="28"/>
        </w:rPr>
        <w:sectPr w:rsidR="00C02C34">
          <w:type w:val="continuous"/>
          <w:pgSz w:w="11906" w:h="16838"/>
          <w:pgMar w:top="1134" w:right="707" w:bottom="1618" w:left="1701" w:header="708" w:footer="708" w:gutter="0"/>
          <w:cols w:space="720"/>
        </w:sectPr>
      </w:pPr>
    </w:p>
    <w:p w:rsidR="00C02C34" w:rsidRDefault="00C02C34" w:rsidP="00C02C34">
      <w:pPr>
        <w:spacing w:after="0" w:line="240" w:lineRule="auto"/>
        <w:rPr>
          <w:rFonts w:ascii="Times New Roman" w:hAnsi="Times New Roman"/>
        </w:rPr>
      </w:pPr>
    </w:p>
    <w:p w:rsidR="00C02C34" w:rsidRDefault="00C02C34" w:rsidP="00C02C34"/>
    <w:p w:rsidR="009E7752" w:rsidRDefault="009E7752"/>
    <w:sectPr w:rsidR="009E7752" w:rsidSect="0010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506B7"/>
    <w:rsid w:val="00045090"/>
    <w:rsid w:val="00050967"/>
    <w:rsid w:val="00103389"/>
    <w:rsid w:val="004827BC"/>
    <w:rsid w:val="004E1245"/>
    <w:rsid w:val="007D1E2B"/>
    <w:rsid w:val="009506B7"/>
    <w:rsid w:val="009E7752"/>
    <w:rsid w:val="00B6474E"/>
    <w:rsid w:val="00C02C34"/>
    <w:rsid w:val="00C32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3DCBE-B7C6-45E9-90DA-05A72364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C3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02C34"/>
    <w:rPr>
      <w:color w:val="0000FF"/>
      <w:u w:val="single"/>
    </w:rPr>
  </w:style>
  <w:style w:type="paragraph" w:customStyle="1" w:styleId="ConsPlusTitle">
    <w:name w:val="ConsPlusTitle"/>
    <w:rsid w:val="00C02C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1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1E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5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26980/f6758978b92339b7e996fde13e5104caec7531d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26980/f6758978b92339b7e996fde13e5104caec7531d2/" TargetMode="External"/><Relationship Id="rId5" Type="http://schemas.openxmlformats.org/officeDocument/2006/relationships/image" Target="file:///C:\WIN98\&#1056;&#1072;&#1073;&#1086;&#1095;&#1080;&#1081;%20&#1089;&#1090;&#1086;&#1083;\&#1075;&#1077;&#1088;&#1073;%20&#1091;&#1083;&#1072;&#1075;&#1072;&#1085;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/>
      <vt:lpstr>«О налоге на имущество физических лиц  </vt:lpstr>
      <vt:lpstr>на территории Челушманского сельского поселения»</vt:lpstr>
      <vt:lpstr/>
      <vt:lpstr>В соответствии с частью 4 статьи 12, частью 2 статьи 53, главой 32 Налогового ко</vt:lpstr>
      <vt:lpstr>1. Установить и ввести в действие с 1 января 2022 года налог на имущество физич</vt:lpstr>
      <vt:lpstr>2. Установить налоговые ставки по налогу в следующих размерах:</vt:lpstr>
      <vt:lpstr/>
      <vt:lpstr>3. Порядок и сроки уплаты налога установлены статьей 409 Кодекса.</vt:lpstr>
      <vt:lpstr>4. Признать утратившим силу Решение   Совета депутатов Челушманского сельского п</vt:lpstr>
      <vt:lpstr>5. Настоящее Решение вступает в силу не ранее чем по истечении одного месяца со </vt:lpstr>
      <vt:lpstr/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2021-11-16T09:05:00Z</cp:lastPrinted>
  <dcterms:created xsi:type="dcterms:W3CDTF">2020-11-23T02:58:00Z</dcterms:created>
  <dcterms:modified xsi:type="dcterms:W3CDTF">2021-11-16T09:07:00Z</dcterms:modified>
</cp:coreProperties>
</file>